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8A" w:rsidRDefault="002B5586">
      <w:r w:rsidRPr="002B5586">
        <w:t>ABUSO E EXPLORAÇÃO SEXUAL</w:t>
      </w:r>
    </w:p>
    <w:p w:rsidR="002B5586" w:rsidRDefault="002B5586">
      <w:r w:rsidRPr="002B5586">
        <w:t>TODOS JUNTOS PELA PROTEÇÃO DE NOSSAS CRIANÇAS E ADOLESCENTES</w:t>
      </w:r>
    </w:p>
    <w:p w:rsidR="002B5586" w:rsidRDefault="002B5586"/>
    <w:p w:rsidR="002B5586" w:rsidRDefault="002B5586">
      <w:r w:rsidRPr="002B5586">
        <w:t xml:space="preserve">O abuso e a exploração sexual de crianças e adolescentes são  uma triste realidade. Para combatê-los em todas as suas formas,    o Ministério Público de Pernambuco se une aos órgãos da Rede   de Proteção e aos cidadãos para fornecer informações sobre esses crimes e orientar sobre como agir se tiver conhecimento de algum caso. Sua atitude pode ajudar nossas crianças e adolescentes vítimas  desses  atos.  </w:t>
      </w:r>
    </w:p>
    <w:p w:rsidR="002B5586" w:rsidRDefault="002B5586"/>
    <w:p w:rsidR="002B5586" w:rsidRDefault="002B5586" w:rsidP="002B5586">
      <w:r>
        <w:t xml:space="preserve">O que é o abuso sexual? </w:t>
      </w:r>
    </w:p>
    <w:p w:rsidR="002B5586" w:rsidRDefault="002B5586" w:rsidP="002B5586">
      <w:r>
        <w:t xml:space="preserve">O abuso sexual pode ocorrer dentro ou fora da família e acontece pela utilização do corpo de uma criança ou adolescente para a  satisfação sexual de um adulto ou de uma pessoa em fase de desenvolvimento maior, com ou sem o uso da violência ou contato físico.  Na legislação brasileira, esse crime é caracterizado como estupro. </w:t>
      </w:r>
    </w:p>
    <w:p w:rsidR="002B5586" w:rsidRDefault="002B5586" w:rsidP="002B5586">
      <w:r>
        <w:t xml:space="preserve"> São exemplos de abuso sexual: tirar a roupa, tocar as partes íntimas, fazer propostas ou ameaças, levar a criança a assistir ou participar </w:t>
      </w:r>
      <w:r w:rsidRPr="002B5586">
        <w:t>de práticas sexuais de qualquer tipo.</w:t>
      </w:r>
      <w:r>
        <w:t xml:space="preserve"> </w:t>
      </w:r>
    </w:p>
    <w:p w:rsidR="002B5586" w:rsidRDefault="002B5586" w:rsidP="002B5586"/>
    <w:p w:rsidR="002B5586" w:rsidRDefault="002B5586" w:rsidP="002B5586">
      <w:r>
        <w:t xml:space="preserve">O que é a exploração sexual? </w:t>
      </w:r>
    </w:p>
    <w:p w:rsidR="002B5586" w:rsidRDefault="002B5586" w:rsidP="002B5586">
      <w:r>
        <w:t xml:space="preserve">É a prática sexual envolvendo crianças e adolescentes que acontece por meio de alguma negociação, podendo gerar ganhos em dinheiro, produtos ou serviços. É muitas vezes praticada por redes criminosas organizadas que negociam o corpo de crianças e adolescentes. Pode também ocorrer por graves condições de pobreza, pelas quais meninas e meninos se transformam em vítimas da exploração no comércio </w:t>
      </w:r>
      <w:r w:rsidRPr="002B5586">
        <w:t>ilegal do sexo até mesmo por parentes, que exploram e usufruem dos</w:t>
      </w:r>
      <w:r>
        <w:t xml:space="preserve"> </w:t>
      </w:r>
      <w:r w:rsidRPr="002B5586">
        <w:t>recursos ganhos na negociação.</w:t>
      </w:r>
      <w:r>
        <w:t xml:space="preserve"> </w:t>
      </w:r>
    </w:p>
    <w:p w:rsidR="002B5586" w:rsidRDefault="002B5586" w:rsidP="002B5586">
      <w:r>
        <w:t xml:space="preserve">Alguns exemplos de exploração sexual: obrigar uma criança ou adolescente a fazer sexo por dinheiro, produzir ou divulgar pornografia infantil. </w:t>
      </w:r>
    </w:p>
    <w:p w:rsidR="002B5586" w:rsidRDefault="002B5586" w:rsidP="002B5586"/>
    <w:p w:rsidR="002B5586" w:rsidRDefault="002B5586" w:rsidP="002B5586">
      <w:r>
        <w:t xml:space="preserve">Como o MPPE trabalha para combater o abuso e a exploração sexual? </w:t>
      </w:r>
    </w:p>
    <w:p w:rsidR="002B5586" w:rsidRDefault="002B5586" w:rsidP="002B5586">
      <w:r>
        <w:t xml:space="preserve">O trabalho do MPPE para combater todo tipo de abuso e exploração sexual acontece das seguintes formas: em parcerias com o Conselho Tutelar, apurando as denúncias que chegam; investigando, propondo punições e divulgando ações de conscientização para combater essas práticas, bem como atuando para qualificação dos órgãos e serviços que integram a Rede de Proteção. Nossos procuradores, promotores de Justiça e servidores estão sempre à disposição para orientar os cidadãos em relação a esses casos. </w:t>
      </w:r>
    </w:p>
    <w:p w:rsidR="002B5586" w:rsidRDefault="002B5586" w:rsidP="002B5586"/>
    <w:p w:rsidR="002B5586" w:rsidRDefault="002B5586" w:rsidP="002B5586">
      <w:r>
        <w:lastRenderedPageBreak/>
        <w:t xml:space="preserve">Se eu tiver conhecimento de um caso, como faço para denunciar? </w:t>
      </w:r>
    </w:p>
    <w:p w:rsidR="002B5586" w:rsidRDefault="002B5586" w:rsidP="002B5586"/>
    <w:p w:rsidR="002B5586" w:rsidRDefault="002B5586" w:rsidP="002B5586">
      <w:r>
        <w:t xml:space="preserve">Para denunciar: </w:t>
      </w:r>
    </w:p>
    <w:p w:rsidR="002B5586" w:rsidRDefault="002B5586" w:rsidP="002B5586">
      <w:r>
        <w:t xml:space="preserve">- por telefone, disque 100; </w:t>
      </w:r>
    </w:p>
    <w:p w:rsidR="002B5586" w:rsidRDefault="002B5586" w:rsidP="002B5586">
      <w:r>
        <w:t xml:space="preserve">- por e-mail: disquedenuncia@sedh.gov.br; </w:t>
      </w:r>
    </w:p>
    <w:p w:rsidR="002B5586" w:rsidRDefault="002B5586" w:rsidP="002B5586">
      <w:r>
        <w:t>- acione o Conselho Tutelar do local onde a violência está ocorrendo;</w:t>
      </w:r>
    </w:p>
    <w:p w:rsidR="002B5586" w:rsidRDefault="002B5586" w:rsidP="002B5586">
      <w:r>
        <w:t xml:space="preserve">- o MPPE recebe denúncias dos cidadãos pela sua Ouvidoria </w:t>
      </w:r>
    </w:p>
    <w:p w:rsidR="002B5586" w:rsidRDefault="002B5586" w:rsidP="002B5586">
      <w:r>
        <w:t xml:space="preserve">(www.mppe.mp.br) ou pessoalmente, na promotoria de Justiça  da sua cidade. </w:t>
      </w:r>
    </w:p>
    <w:p w:rsidR="002B5586" w:rsidRDefault="002B5586" w:rsidP="002B5586"/>
    <w:p w:rsidR="002B5586" w:rsidRDefault="002B5586" w:rsidP="002B5586">
      <w:r>
        <w:t xml:space="preserve">O importante é não se calar ao saber de um caso de abuso ou exploração sexual contra crianças e adolescentes. </w:t>
      </w:r>
    </w:p>
    <w:p w:rsidR="002B5586" w:rsidRDefault="002B5586" w:rsidP="002B5586"/>
    <w:p w:rsidR="002B5586" w:rsidRDefault="002B5586" w:rsidP="002B5586">
      <w:r>
        <w:t xml:space="preserve">Centro de Apoio Operacional às Promotorias de Justiça de Defesa da Infância e da Juventude  </w:t>
      </w:r>
    </w:p>
    <w:p w:rsidR="002B5586" w:rsidRDefault="002B5586" w:rsidP="002B5586">
      <w:r>
        <w:t xml:space="preserve"> </w:t>
      </w:r>
    </w:p>
    <w:p w:rsidR="002B5586" w:rsidRDefault="002B5586" w:rsidP="002B5586"/>
    <w:p w:rsidR="002B5586" w:rsidRDefault="002B5586" w:rsidP="002B5586">
      <w:r>
        <w:t xml:space="preserve">Av. Visconde de </w:t>
      </w:r>
      <w:proofErr w:type="spellStart"/>
      <w:r>
        <w:t>Suassuna</w:t>
      </w:r>
      <w:proofErr w:type="spellEnd"/>
      <w:r>
        <w:t>, nº 99, Anexo III, Santo Amaro, Recife. - PE</w:t>
      </w:r>
    </w:p>
    <w:p w:rsidR="002B5586" w:rsidRDefault="002B5586" w:rsidP="002B5586">
      <w:r>
        <w:t>(81) 3182-7419 e 3182-7418 caopij@mppe.mp.br www.mppe.mp.br</w:t>
      </w:r>
    </w:p>
    <w:sectPr w:rsidR="002B5586" w:rsidSect="00C129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2B5586"/>
    <w:rsid w:val="002B5586"/>
    <w:rsid w:val="009F16E3"/>
    <w:rsid w:val="00C12923"/>
    <w:rsid w:val="00EB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9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2502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accosta</dc:creator>
  <cp:lastModifiedBy>accosta</cp:lastModifiedBy>
  <cp:revision>1</cp:revision>
  <dcterms:created xsi:type="dcterms:W3CDTF">2017-05-16T18:29:00Z</dcterms:created>
  <dcterms:modified xsi:type="dcterms:W3CDTF">2017-05-16T18:35:00Z</dcterms:modified>
</cp:coreProperties>
</file>