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A" w:rsidRDefault="00DC10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1008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DC101A">
        <w:trPr>
          <w:trHeight w:val="600"/>
        </w:trPr>
        <w:tc>
          <w:tcPr>
            <w:tcW w:w="10083" w:type="dxa"/>
            <w:gridSpan w:val="5"/>
            <w:vAlign w:val="center"/>
          </w:tcPr>
          <w:p w:rsidR="00DC101A" w:rsidRDefault="004A05A5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Mês de Referência OUTUBRO – </w:t>
            </w:r>
            <w:r>
              <w:rPr>
                <w:smallCaps/>
                <w:color w:val="000000"/>
                <w:sz w:val="32"/>
                <w:szCs w:val="32"/>
              </w:rPr>
              <w:t>2024</w:t>
            </w:r>
          </w:p>
        </w:tc>
      </w:tr>
      <w:tr w:rsidR="00DC101A">
        <w:trPr>
          <w:trHeight w:val="495"/>
        </w:trPr>
        <w:tc>
          <w:tcPr>
            <w:tcW w:w="10083" w:type="dxa"/>
            <w:gridSpan w:val="5"/>
            <w:vAlign w:val="center"/>
          </w:tcPr>
          <w:p w:rsidR="00DC101A" w:rsidRDefault="004A05A5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DC101A">
        <w:trPr>
          <w:trHeight w:val="480"/>
        </w:trPr>
        <w:tc>
          <w:tcPr>
            <w:tcW w:w="10083" w:type="dxa"/>
            <w:gridSpan w:val="5"/>
            <w:vAlign w:val="center"/>
          </w:tcPr>
          <w:p w:rsidR="00DC101A" w:rsidRDefault="004A05A5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DC101A">
        <w:trPr>
          <w:trHeight w:val="480"/>
        </w:trPr>
        <w:tc>
          <w:tcPr>
            <w:tcW w:w="4678" w:type="dxa"/>
            <w:gridSpan w:val="3"/>
            <w:vAlign w:val="center"/>
          </w:tcPr>
          <w:p w:rsidR="00DC101A" w:rsidRDefault="004A05A5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DC101A" w:rsidRDefault="004A05A5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4"/>
                <w:szCs w:val="24"/>
              </w:rPr>
              <w:t>Período de apuração</w:t>
            </w:r>
            <w:r>
              <w:rPr>
                <w:color w:val="000000"/>
                <w:sz w:val="24"/>
                <w:szCs w:val="24"/>
              </w:rPr>
              <w:t>: 01/10/2024 a 31/10/2024</w:t>
            </w:r>
          </w:p>
        </w:tc>
      </w:tr>
      <w:tr w:rsidR="00DC101A">
        <w:trPr>
          <w:cantSplit/>
          <w:trHeight w:val="381"/>
        </w:trPr>
        <w:tc>
          <w:tcPr>
            <w:tcW w:w="851" w:type="dxa"/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DC101A">
        <w:trPr>
          <w:cantSplit/>
        </w:trPr>
        <w:tc>
          <w:tcPr>
            <w:tcW w:w="851" w:type="dxa"/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01out</w:t>
            </w:r>
            <w:proofErr w:type="gramEnd"/>
          </w:p>
        </w:tc>
        <w:tc>
          <w:tcPr>
            <w:tcW w:w="1701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out</w:t>
            </w:r>
          </w:p>
        </w:tc>
        <w:tc>
          <w:tcPr>
            <w:tcW w:w="1701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out</w:t>
            </w:r>
          </w:p>
        </w:tc>
        <w:tc>
          <w:tcPr>
            <w:tcW w:w="1701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out</w:t>
            </w:r>
          </w:p>
        </w:tc>
        <w:tc>
          <w:tcPr>
            <w:tcW w:w="1701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out</w:t>
            </w:r>
          </w:p>
        </w:tc>
        <w:tc>
          <w:tcPr>
            <w:tcW w:w="1701" w:type="dxa"/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out</w:t>
            </w:r>
          </w:p>
        </w:tc>
        <w:tc>
          <w:tcPr>
            <w:tcW w:w="1701" w:type="dxa"/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out</w:t>
            </w:r>
          </w:p>
        </w:tc>
        <w:tc>
          <w:tcPr>
            <w:tcW w:w="1701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out</w:t>
            </w:r>
          </w:p>
        </w:tc>
        <w:tc>
          <w:tcPr>
            <w:tcW w:w="1701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out</w:t>
            </w:r>
          </w:p>
        </w:tc>
        <w:tc>
          <w:tcPr>
            <w:tcW w:w="1701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out</w:t>
            </w:r>
          </w:p>
        </w:tc>
        <w:tc>
          <w:tcPr>
            <w:tcW w:w="1701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out</w:t>
            </w:r>
          </w:p>
        </w:tc>
        <w:tc>
          <w:tcPr>
            <w:tcW w:w="1701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4A05A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4A05A5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 do Servidor Público</w:t>
            </w: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C101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A" w:rsidRDefault="004A05A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out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1A" w:rsidRDefault="00DC10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DC101A" w:rsidRDefault="00DC101A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right"/>
        <w:rPr>
          <w:color w:val="000000"/>
          <w:sz w:val="24"/>
          <w:szCs w:val="24"/>
        </w:rPr>
      </w:pPr>
    </w:p>
    <w:p w:rsidR="00DC101A" w:rsidRDefault="004A05A5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DC101A" w:rsidRDefault="004A05A5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DC101A" w:rsidRDefault="00DC101A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center"/>
        <w:rPr>
          <w:sz w:val="20"/>
          <w:szCs w:val="20"/>
        </w:rPr>
      </w:pPr>
    </w:p>
    <w:sectPr w:rsidR="00DC101A" w:rsidSect="00DC101A">
      <w:headerReference w:type="default" r:id="rId7"/>
      <w:footerReference w:type="default" r:id="rId8"/>
      <w:pgSz w:w="11907" w:h="16840"/>
      <w:pgMar w:top="624" w:right="1134" w:bottom="62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A5" w:rsidRDefault="004A05A5" w:rsidP="00562911">
      <w:pPr>
        <w:spacing w:line="240" w:lineRule="auto"/>
        <w:ind w:left="0" w:hanging="4"/>
      </w:pPr>
      <w:r>
        <w:separator/>
      </w:r>
    </w:p>
  </w:endnote>
  <w:endnote w:type="continuationSeparator" w:id="0">
    <w:p w:rsidR="004A05A5" w:rsidRDefault="004A05A5" w:rsidP="00562911">
      <w:pPr>
        <w:spacing w:line="240" w:lineRule="auto"/>
        <w:ind w:left="0"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01A" w:rsidRDefault="004A05A5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DC101A" w:rsidRDefault="004A05A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Fones: (81) 992000-100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estagio@mppe.br.br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A5" w:rsidRDefault="004A05A5" w:rsidP="00562911">
      <w:pPr>
        <w:spacing w:line="240" w:lineRule="auto"/>
        <w:ind w:left="0" w:hanging="4"/>
      </w:pPr>
      <w:r>
        <w:separator/>
      </w:r>
    </w:p>
  </w:footnote>
  <w:footnote w:type="continuationSeparator" w:id="0">
    <w:p w:rsidR="004A05A5" w:rsidRDefault="004A05A5" w:rsidP="00562911">
      <w:pPr>
        <w:spacing w:line="240" w:lineRule="auto"/>
        <w:ind w:left="0"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01A" w:rsidRDefault="004A05A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01A"/>
    <w:rsid w:val="004A05A5"/>
    <w:rsid w:val="00562911"/>
    <w:rsid w:val="00DC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DC101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DC101A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rsid w:val="00DC101A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rsid w:val="00DC101A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DC101A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DC101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DC101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C101A"/>
  </w:style>
  <w:style w:type="table" w:customStyle="1" w:styleId="TableNormal">
    <w:name w:val="Table Normal"/>
    <w:rsid w:val="00DC10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C101A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rsid w:val="00DC101A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rsid w:val="00DC101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101A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DC101A"/>
    <w:pPr>
      <w:ind w:left="-567" w:right="-710"/>
    </w:pPr>
    <w:rPr>
      <w:sz w:val="24"/>
    </w:rPr>
  </w:style>
  <w:style w:type="character" w:styleId="Hyperlink">
    <w:name w:val="Hyperlink"/>
    <w:basedOn w:val="Fontepargpadro"/>
    <w:rsid w:val="00DC101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DC101A"/>
    <w:rPr>
      <w:rFonts w:ascii="Tahoma" w:hAnsi="Tahoma" w:cs="Tahoma"/>
      <w:sz w:val="16"/>
      <w:szCs w:val="16"/>
    </w:rPr>
  </w:style>
  <w:style w:type="paragraph" w:customStyle="1" w:styleId="normal1">
    <w:name w:val="normal"/>
    <w:rsid w:val="00DC101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DC10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101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pe.b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bzS7Qd+WzPWm8BZWoqXi41hNg==">CgMxLjA4AHIhMUo1Xzc4OTNhZy1YM2tqTTR0OUFsM3dfOXhpRzRleGtJ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3</cp:revision>
  <dcterms:created xsi:type="dcterms:W3CDTF">2023-09-23T00:11:00Z</dcterms:created>
  <dcterms:modified xsi:type="dcterms:W3CDTF">2024-08-27T17:59:00Z</dcterms:modified>
</cp:coreProperties>
</file>